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</w:rPr>
      </w:pPr>
      <w:bookmarkStart w:id="0" w:name="Par382"/>
      <w:bookmarkEnd w:id="0"/>
      <w:r>
        <w:rPr>
          <w:rFonts w:cs="Times New Roman"/>
        </w:rPr>
        <w:t>Утверждена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постановлением главы Администрации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Ненецкого автономного округа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от 19.03.2010 N 6-пг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65EB" w:rsidRDefault="003165EB" w:rsidP="003165EB">
      <w:pPr>
        <w:pStyle w:val="ConsPlusNonformat"/>
      </w:pPr>
      <w:r>
        <w:t xml:space="preserve">            В __________________________________________________</w:t>
      </w:r>
    </w:p>
    <w:p w:rsidR="003165EB" w:rsidRDefault="003165EB" w:rsidP="003165EB">
      <w:pPr>
        <w:pStyle w:val="ConsPlusNonformat"/>
      </w:pPr>
      <w:r>
        <w:t xml:space="preserve">              </w:t>
      </w:r>
      <w:proofErr w:type="gramStart"/>
      <w:r>
        <w:t>(указывается наименование кадрового подразделения</w:t>
      </w:r>
      <w:proofErr w:type="gramEnd"/>
    </w:p>
    <w:p w:rsidR="003165EB" w:rsidRDefault="003165EB" w:rsidP="003165EB">
      <w:pPr>
        <w:pStyle w:val="ConsPlusNonformat"/>
      </w:pPr>
      <w:r>
        <w:t xml:space="preserve">                     _________________________________</w:t>
      </w:r>
    </w:p>
    <w:p w:rsidR="003165EB" w:rsidRDefault="003165EB" w:rsidP="003165EB">
      <w:pPr>
        <w:pStyle w:val="ConsPlusNonformat"/>
      </w:pPr>
      <w:r>
        <w:t xml:space="preserve">                         государственного органа)</w:t>
      </w:r>
    </w:p>
    <w:p w:rsidR="003165EB" w:rsidRDefault="003165EB" w:rsidP="003165EB">
      <w:pPr>
        <w:pStyle w:val="ConsPlusNonformat"/>
      </w:pPr>
    </w:p>
    <w:p w:rsidR="003165EB" w:rsidRDefault="003165EB" w:rsidP="003165EB">
      <w:pPr>
        <w:pStyle w:val="ConsPlusNonformat"/>
      </w:pPr>
      <w:bookmarkStart w:id="1" w:name="Par392"/>
      <w:bookmarkEnd w:id="1"/>
      <w:r>
        <w:t xml:space="preserve">                                  СПРАВКА</w:t>
      </w:r>
    </w:p>
    <w:p w:rsidR="003165EB" w:rsidRDefault="003165EB" w:rsidP="003165EB">
      <w:pPr>
        <w:pStyle w:val="ConsPlusNonformat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3165EB" w:rsidRDefault="003165EB" w:rsidP="003165EB">
      <w:pPr>
        <w:pStyle w:val="ConsPlusNonformat"/>
      </w:pPr>
      <w:r>
        <w:t xml:space="preserve">          характера супруги (супруга) и несовершеннолетних детей</w:t>
      </w:r>
    </w:p>
    <w:p w:rsidR="003165EB" w:rsidRDefault="003165EB" w:rsidP="003165EB">
      <w:pPr>
        <w:pStyle w:val="ConsPlusNonformat"/>
      </w:pPr>
      <w:r>
        <w:t xml:space="preserve">             гражданина, претендующего на замещение должности</w:t>
      </w:r>
    </w:p>
    <w:p w:rsidR="003165EB" w:rsidRDefault="003165EB" w:rsidP="003165EB">
      <w:pPr>
        <w:pStyle w:val="ConsPlusNonformat"/>
      </w:pPr>
      <w:r>
        <w:t xml:space="preserve">                    государственной гражданской службы</w:t>
      </w:r>
    </w:p>
    <w:p w:rsidR="003165EB" w:rsidRDefault="003165EB" w:rsidP="003165EB">
      <w:pPr>
        <w:pStyle w:val="ConsPlusNonformat"/>
      </w:pPr>
      <w:r>
        <w:t xml:space="preserve">                     Ненецкого автономного округа </w:t>
      </w:r>
      <w:hyperlink w:anchor="Par420" w:history="1">
        <w:r>
          <w:rPr>
            <w:color w:val="0000FF"/>
          </w:rPr>
          <w:t>&lt;1&gt;</w:t>
        </w:r>
      </w:hyperlink>
    </w:p>
    <w:p w:rsidR="003165EB" w:rsidRDefault="003165EB" w:rsidP="003165EB">
      <w:pPr>
        <w:pStyle w:val="ConsPlusNonformat"/>
      </w:pPr>
    </w:p>
    <w:p w:rsidR="003165EB" w:rsidRDefault="003165EB" w:rsidP="003165EB">
      <w:pPr>
        <w:pStyle w:val="ConsPlusNonformat"/>
      </w:pPr>
      <w:r>
        <w:t xml:space="preserve">    Я, ___________________________________________________________________,</w:t>
      </w:r>
    </w:p>
    <w:p w:rsidR="003165EB" w:rsidRDefault="003165EB" w:rsidP="003165EB">
      <w:pPr>
        <w:pStyle w:val="ConsPlusNonformat"/>
      </w:pPr>
      <w:r>
        <w:t xml:space="preserve">                    (фамилия, имя, отчество, дата рождения)</w:t>
      </w:r>
    </w:p>
    <w:p w:rsidR="003165EB" w:rsidRDefault="003165EB" w:rsidP="003165EB">
      <w:pPr>
        <w:pStyle w:val="ConsPlusNonformat"/>
      </w:pPr>
      <w:r>
        <w:t>___________________________________________________________________________</w:t>
      </w:r>
    </w:p>
    <w:p w:rsidR="003165EB" w:rsidRDefault="003165EB" w:rsidP="003165E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3165EB" w:rsidRDefault="003165EB" w:rsidP="003165EB">
      <w:pPr>
        <w:pStyle w:val="ConsPlusNonformat"/>
      </w:pPr>
      <w:r>
        <w:t>__________________________________________________________________________,</w:t>
      </w:r>
    </w:p>
    <w:p w:rsidR="003165EB" w:rsidRDefault="003165EB" w:rsidP="003165E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3165EB" w:rsidRDefault="003165EB" w:rsidP="003165E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3165EB" w:rsidRDefault="003165EB" w:rsidP="003165EB">
      <w:pPr>
        <w:pStyle w:val="ConsPlusNonformat"/>
      </w:pPr>
      <w:r>
        <w:t xml:space="preserve">                                    (адрес места жительства)</w:t>
      </w:r>
    </w:p>
    <w:p w:rsidR="003165EB" w:rsidRDefault="003165EB" w:rsidP="003165EB">
      <w:pPr>
        <w:pStyle w:val="ConsPlusNonformat"/>
      </w:pPr>
      <w:r>
        <w:t xml:space="preserve">сообщаю сведения </w:t>
      </w:r>
      <w:hyperlink w:anchor="Par424" w:history="1">
        <w:r>
          <w:rPr>
            <w:color w:val="0000FF"/>
          </w:rPr>
          <w:t>&lt;2&gt;</w:t>
        </w:r>
      </w:hyperlink>
      <w:r>
        <w:t xml:space="preserve"> о доходах </w:t>
      </w:r>
      <w:proofErr w:type="gramStart"/>
      <w:r>
        <w:t>моей</w:t>
      </w:r>
      <w:proofErr w:type="gramEnd"/>
      <w:r>
        <w:t xml:space="preserve"> (моего) _______________________________</w:t>
      </w:r>
    </w:p>
    <w:p w:rsidR="003165EB" w:rsidRDefault="003165EB" w:rsidP="003165EB">
      <w:pPr>
        <w:pStyle w:val="ConsPlusNonformat"/>
      </w:pPr>
      <w:r>
        <w:t xml:space="preserve">                                                </w:t>
      </w:r>
      <w:proofErr w:type="gramStart"/>
      <w:r>
        <w:t>(супруги (супруга),</w:t>
      </w:r>
      <w:proofErr w:type="gramEnd"/>
    </w:p>
    <w:p w:rsidR="003165EB" w:rsidRDefault="003165EB" w:rsidP="003165EB">
      <w:pPr>
        <w:pStyle w:val="ConsPlusNonformat"/>
      </w:pPr>
      <w:r>
        <w:t>___________________________________________________________________________</w:t>
      </w:r>
    </w:p>
    <w:p w:rsidR="003165EB" w:rsidRDefault="003165EB" w:rsidP="003165EB">
      <w:pPr>
        <w:pStyle w:val="ConsPlusNonformat"/>
      </w:pPr>
      <w:r>
        <w:t xml:space="preserve">           несовершеннолетней дочери, несовершеннолетнего сына)</w:t>
      </w:r>
    </w:p>
    <w:p w:rsidR="003165EB" w:rsidRDefault="003165EB" w:rsidP="003165EB">
      <w:pPr>
        <w:pStyle w:val="ConsPlusNonformat"/>
      </w:pPr>
      <w:r>
        <w:t>___________________________________________________________________________</w:t>
      </w:r>
    </w:p>
    <w:p w:rsidR="003165EB" w:rsidRDefault="003165EB" w:rsidP="003165EB">
      <w:pPr>
        <w:pStyle w:val="ConsPlusNonformat"/>
      </w:pPr>
      <w:r>
        <w:t xml:space="preserve">                  (фамилия, имя, отчество, дата рождения)</w:t>
      </w:r>
    </w:p>
    <w:p w:rsidR="003165EB" w:rsidRDefault="003165EB" w:rsidP="003165EB">
      <w:pPr>
        <w:pStyle w:val="ConsPlusNonformat"/>
      </w:pPr>
      <w:r>
        <w:t>___________________________________________________________________________</w:t>
      </w:r>
    </w:p>
    <w:p w:rsidR="003165EB" w:rsidRDefault="003165EB" w:rsidP="003165EB">
      <w:pPr>
        <w:pStyle w:val="ConsPlusNonformat"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3165EB" w:rsidRDefault="003165EB" w:rsidP="003165EB">
      <w:pPr>
        <w:pStyle w:val="ConsPlusNonformat"/>
      </w:pPr>
      <w:r>
        <w:t>__________________________________________________________________________,</w:t>
      </w:r>
    </w:p>
    <w:p w:rsidR="003165EB" w:rsidRDefault="003165EB" w:rsidP="003165EB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3165EB" w:rsidRDefault="003165EB" w:rsidP="003165EB">
      <w:pPr>
        <w:pStyle w:val="ConsPlusNonformat"/>
      </w:pPr>
      <w:r>
        <w:t xml:space="preserve">об  имуществе, принадлежащем  ей (ему)  на праве собственности, о вкладах </w:t>
      </w:r>
      <w:proofErr w:type="gramStart"/>
      <w:r>
        <w:t>в</w:t>
      </w:r>
      <w:proofErr w:type="gramEnd"/>
    </w:p>
    <w:p w:rsidR="003165EB" w:rsidRDefault="003165EB" w:rsidP="003165EB">
      <w:pPr>
        <w:pStyle w:val="ConsPlusNonformat"/>
      </w:pPr>
      <w:proofErr w:type="gramStart"/>
      <w:r>
        <w:t>банках</w:t>
      </w:r>
      <w:proofErr w:type="gramEnd"/>
      <w:r>
        <w:t>, ценных бумагах, об обязательствах имущественного характера:</w:t>
      </w:r>
    </w:p>
    <w:p w:rsidR="003165EB" w:rsidRDefault="003165EB" w:rsidP="003165EB">
      <w:pPr>
        <w:pStyle w:val="ConsPlusNonformat"/>
      </w:pPr>
      <w:r>
        <w:t xml:space="preserve">    --------------------------------</w:t>
      </w:r>
    </w:p>
    <w:p w:rsidR="003165EB" w:rsidRDefault="003165EB" w:rsidP="003165EB">
      <w:pPr>
        <w:pStyle w:val="ConsPlusNonformat"/>
      </w:pPr>
      <w:bookmarkStart w:id="2" w:name="Par420"/>
      <w:bookmarkEnd w:id="2"/>
      <w:r>
        <w:t xml:space="preserve">    &lt;1&gt;  Сведения представляются отдельно на супругу (супруга) и на каждого</w:t>
      </w:r>
    </w:p>
    <w:p w:rsidR="003165EB" w:rsidRDefault="003165EB" w:rsidP="003165EB">
      <w:pPr>
        <w:pStyle w:val="ConsPlusNonformat"/>
      </w:pPr>
      <w:r>
        <w:t>из   несовершеннолетних   детей   гражданина,  претендующего  на  замещение</w:t>
      </w:r>
    </w:p>
    <w:p w:rsidR="003165EB" w:rsidRDefault="003165EB" w:rsidP="003165EB">
      <w:pPr>
        <w:pStyle w:val="ConsPlusNonformat"/>
      </w:pPr>
      <w:r>
        <w:t>должности  государственной гражданской службы Ненецкого автономного округа,</w:t>
      </w:r>
    </w:p>
    <w:p w:rsidR="003165EB" w:rsidRDefault="003165EB" w:rsidP="003165EB">
      <w:pPr>
        <w:pStyle w:val="ConsPlusNonformat"/>
      </w:pPr>
      <w:proofErr w:type="gramStart"/>
      <w:r>
        <w:t>который</w:t>
      </w:r>
      <w:proofErr w:type="gramEnd"/>
      <w:r>
        <w:t xml:space="preserve"> представляет сведения.</w:t>
      </w:r>
    </w:p>
    <w:p w:rsidR="003165EB" w:rsidRDefault="003165EB" w:rsidP="003165EB">
      <w:pPr>
        <w:pStyle w:val="ConsPlusNonformat"/>
      </w:pPr>
      <w:bookmarkStart w:id="3" w:name="Par424"/>
      <w:bookmarkEnd w:id="3"/>
      <w:r>
        <w:t xml:space="preserve">    &lt;2&gt;  Сведения,  за  исключением  сведений  о  доходах,  указываются  </w:t>
      </w:r>
      <w:proofErr w:type="gramStart"/>
      <w:r>
        <w:t>по</w:t>
      </w:r>
      <w:proofErr w:type="gramEnd"/>
    </w:p>
    <w:p w:rsidR="003165EB" w:rsidRDefault="003165EB" w:rsidP="003165EB">
      <w:pPr>
        <w:pStyle w:val="ConsPlusNonformat"/>
      </w:pPr>
      <w:r>
        <w:t xml:space="preserve">состоянию на 1-е число месяца, предшествующего месяцу подачи документов </w:t>
      </w:r>
      <w:proofErr w:type="gramStart"/>
      <w:r>
        <w:t>для</w:t>
      </w:r>
      <w:proofErr w:type="gramEnd"/>
    </w:p>
    <w:p w:rsidR="003165EB" w:rsidRDefault="003165EB" w:rsidP="003165EB">
      <w:pPr>
        <w:pStyle w:val="ConsPlusNonformat"/>
      </w:pPr>
      <w:r>
        <w:t>замещения    должности   государственной   гражданской   службы   Ненецкого</w:t>
      </w:r>
    </w:p>
    <w:p w:rsidR="003165EB" w:rsidRDefault="003165EB" w:rsidP="003165EB">
      <w:pPr>
        <w:pStyle w:val="ConsPlusNonformat"/>
      </w:pPr>
      <w:r>
        <w:t>автономного округа (на отчетную дату).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  <w:bookmarkStart w:id="4" w:name="Par429"/>
      <w:bookmarkEnd w:id="4"/>
      <w:r>
        <w:rPr>
          <w:rFonts w:cs="Times New Roman"/>
        </w:rPr>
        <w:t xml:space="preserve">Раздел 1. Сведения о доходах </w:t>
      </w:r>
      <w:hyperlink w:anchor="Par460" w:history="1">
        <w:r>
          <w:rPr>
            <w:rFonts w:cs="Times New Roman"/>
            <w:color w:val="0000FF"/>
          </w:rPr>
          <w:t>&lt;1&gt;</w:t>
        </w:r>
      </w:hyperlink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600"/>
        <w:gridCol w:w="2040"/>
      </w:tblGrid>
      <w:tr w:rsidR="003165EB" w:rsidTr="00C3339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Вид дохода           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дохода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   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2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коммерческих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организациях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5" w:name="Par460"/>
      <w:bookmarkEnd w:id="5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доходы (включая пенсии, пособия, иные выплаты) за год, предшествующий году подачи документов для замещения должности государственной гражданской службы Ненецкого автономного округа.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6" w:name="Par461"/>
      <w:bookmarkEnd w:id="6"/>
      <w:r>
        <w:rPr>
          <w:rFonts w:cs="Times New Roman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  <w:bookmarkStart w:id="7" w:name="Par463"/>
      <w:bookmarkEnd w:id="7"/>
      <w:r>
        <w:rPr>
          <w:rFonts w:cs="Times New Roman"/>
        </w:rPr>
        <w:t>Раздел 2. Сведения об имуществе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8" w:name="Par465"/>
      <w:bookmarkEnd w:id="8"/>
      <w:r>
        <w:rPr>
          <w:rFonts w:cs="Times New Roman"/>
        </w:rPr>
        <w:t>2.1. Недвижимое имущество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160"/>
        <w:gridCol w:w="1080"/>
      </w:tblGrid>
      <w:tr w:rsidR="003165EB" w:rsidTr="00C3339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  <w:hyperlink w:anchor="Par5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3165EB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5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9" w:name="Par505"/>
      <w:bookmarkEnd w:id="9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 Ненецкого автономного округа, который представляет сведения.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0" w:name="Par506"/>
      <w:bookmarkEnd w:id="10"/>
      <w:r>
        <w:rPr>
          <w:rFonts w:cs="Times New Roman"/>
        </w:rPr>
        <w:t>&lt;2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11" w:name="Par508"/>
      <w:bookmarkEnd w:id="11"/>
      <w:r>
        <w:rPr>
          <w:rFonts w:cs="Times New Roman"/>
        </w:rPr>
        <w:t>2.2. Транспортные средства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280"/>
        <w:gridCol w:w="2280"/>
      </w:tblGrid>
      <w:tr w:rsidR="003165EB" w:rsidTr="00C3339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и марка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средства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  <w:hyperlink w:anchor="Par5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регистрации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средства: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техника: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                        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2" w:name="Par550"/>
      <w:bookmarkEnd w:id="12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государственной гражданской службы Ненецкого автономного округа, который представляет сведения.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  <w:bookmarkStart w:id="13" w:name="Par552"/>
      <w:bookmarkEnd w:id="13"/>
      <w:r>
        <w:rPr>
          <w:rFonts w:cs="Times New Roman"/>
        </w:rPr>
        <w:t>Раздел 3. Сведения о денежных средствах, находящихся на счетах в банках и иных кредитных организациях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680"/>
        <w:gridCol w:w="1200"/>
        <w:gridCol w:w="1560"/>
        <w:gridCol w:w="1440"/>
      </w:tblGrid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и адрес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банка или иной кредитной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организации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 валюта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  <w:hyperlink w:anchor="Par5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открытия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(руб.)  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4" w:name="Par573"/>
      <w:bookmarkEnd w:id="14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вид счета (депозитный, текущий, расчетный, ссудный и другие) и валюта счета.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5" w:name="Par574"/>
      <w:bookmarkEnd w:id="15"/>
      <w:r>
        <w:rPr>
          <w:rFonts w:cs="Times New Roman"/>
        </w:rPr>
        <w:t>&lt;2&gt; Остаток на счете указывается по состояни</w:t>
      </w:r>
      <w:bookmarkStart w:id="16" w:name="_GoBack"/>
      <w:bookmarkEnd w:id="16"/>
      <w:r>
        <w:rPr>
          <w:rFonts w:cs="Times New Roman"/>
        </w:rPr>
        <w:t xml:space="preserve">ю на отчетную дату. Для счетов </w:t>
      </w:r>
      <w:r>
        <w:rPr>
          <w:rFonts w:cs="Times New Roman"/>
        </w:rPr>
        <w:lastRenderedPageBreak/>
        <w:t>в иностранной валюте остаток указывается в рублях по курсу Банка России на отчетную дату.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  <w:bookmarkStart w:id="17" w:name="Par576"/>
      <w:bookmarkEnd w:id="17"/>
      <w:r>
        <w:rPr>
          <w:rFonts w:cs="Times New Roman"/>
        </w:rPr>
        <w:t>Раздел 4. Сведения о ценных бумагах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18" w:name="Par578"/>
      <w:bookmarkEnd w:id="18"/>
      <w:r>
        <w:rPr>
          <w:rFonts w:cs="Times New Roman"/>
        </w:rPr>
        <w:t>4.1. Акции и иное участие в коммерческих организациях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160"/>
        <w:gridCol w:w="1440"/>
        <w:gridCol w:w="1080"/>
        <w:gridCol w:w="1320"/>
      </w:tblGrid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w:anchor="Par5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Уставный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19" w:name="Par599"/>
      <w:bookmarkEnd w:id="19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0" w:name="Par600"/>
      <w:bookmarkEnd w:id="20"/>
      <w:r>
        <w:rPr>
          <w:rFonts w:cs="Times New Roman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1" w:name="Par601"/>
      <w:bookmarkEnd w:id="21"/>
      <w:r>
        <w:rPr>
          <w:rFonts w:cs="Times New Roman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2" w:name="Par602"/>
      <w:bookmarkEnd w:id="22"/>
      <w:r>
        <w:rPr>
          <w:rFonts w:cs="Times New Roman"/>
        </w:rPr>
        <w:t>&lt;4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23" w:name="Par604"/>
      <w:bookmarkEnd w:id="23"/>
      <w:r>
        <w:rPr>
          <w:rFonts w:cs="Times New Roman"/>
        </w:rPr>
        <w:t>4.2. Иные ценные бумаги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040"/>
        <w:gridCol w:w="2640"/>
        <w:gridCol w:w="1440"/>
        <w:gridCol w:w="1440"/>
      </w:tblGrid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6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Лицо, 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выпустившее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ценную бумагу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Номинальная величина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 (руб.)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Общая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Итого по </w:t>
      </w:r>
      <w:hyperlink w:anchor="Par576" w:history="1">
        <w:r>
          <w:rPr>
            <w:rFonts w:cs="Times New Roman"/>
            <w:color w:val="0000FF"/>
          </w:rPr>
          <w:t>разделу 4</w:t>
        </w:r>
      </w:hyperlink>
      <w:r>
        <w:rPr>
          <w:rFonts w:cs="Times New Roman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4" w:name="Par628"/>
      <w:bookmarkEnd w:id="24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 xml:space="preserve">казываются все ценные бумаги по видам (облигации, векселя и другие), за исключением акций, указанных в подразделе "Акции и иное участие в </w:t>
      </w:r>
      <w:r>
        <w:rPr>
          <w:rFonts w:cs="Times New Roman"/>
        </w:rPr>
        <w:lastRenderedPageBreak/>
        <w:t>коммерческих организациях".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5" w:name="Par629"/>
      <w:bookmarkEnd w:id="25"/>
      <w:r>
        <w:rPr>
          <w:rFonts w:cs="Times New Roman"/>
        </w:rPr>
        <w:t>&lt;2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  <w:bookmarkStart w:id="26" w:name="Par631"/>
      <w:bookmarkEnd w:id="26"/>
      <w:r>
        <w:rPr>
          <w:rFonts w:cs="Times New Roman"/>
        </w:rPr>
        <w:t>Раздел 5. Сведения об обязательствах имущественного характера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27" w:name="Par633"/>
      <w:bookmarkEnd w:id="27"/>
      <w:r>
        <w:rPr>
          <w:rFonts w:cs="Times New Roman"/>
        </w:rPr>
        <w:t xml:space="preserve">5.1. Объекты недвижимого имущества, находящиеся в пользовании </w:t>
      </w:r>
      <w:hyperlink w:anchor="Par650" w:history="1">
        <w:r>
          <w:rPr>
            <w:rFonts w:cs="Times New Roman"/>
            <w:color w:val="0000FF"/>
          </w:rPr>
          <w:t>&lt;1&gt;</w:t>
        </w:r>
      </w:hyperlink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920"/>
        <w:gridCol w:w="2040"/>
        <w:gridCol w:w="2160"/>
        <w:gridCol w:w="1080"/>
      </w:tblGrid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и сроки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пользования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</w:t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(адрес)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(кв. м)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8" w:name="Par650"/>
      <w:bookmarkEnd w:id="28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по состоянию на отчетную дату.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29" w:name="Par651"/>
      <w:bookmarkEnd w:id="29"/>
      <w:r>
        <w:rPr>
          <w:rFonts w:cs="Times New Roman"/>
        </w:rPr>
        <w:t>&lt;2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вид недвижимого имущества (земельный участок, жилой дом, дача и другие).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0" w:name="Par652"/>
      <w:bookmarkEnd w:id="30"/>
      <w:r>
        <w:rPr>
          <w:rFonts w:cs="Times New Roman"/>
        </w:rPr>
        <w:t>&lt;3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вид пользования (аренда, безвозмездное пользование и другие) и сроки пользования.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1" w:name="Par653"/>
      <w:bookmarkEnd w:id="31"/>
      <w:r>
        <w:rPr>
          <w:rFonts w:cs="Times New Roman"/>
        </w:rPr>
        <w:t>&lt;4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</w:rPr>
      </w:pPr>
      <w:bookmarkStart w:id="32" w:name="Par655"/>
      <w:bookmarkEnd w:id="32"/>
      <w:r>
        <w:rPr>
          <w:rFonts w:cs="Times New Roman"/>
        </w:rPr>
        <w:t xml:space="preserve">5.2. Прочие обязательства </w:t>
      </w:r>
      <w:hyperlink w:anchor="Par684" w:history="1">
        <w:r>
          <w:rPr>
            <w:rFonts w:cs="Times New Roman"/>
            <w:color w:val="0000FF"/>
          </w:rPr>
          <w:t>&lt;1&gt;</w:t>
        </w:r>
      </w:hyperlink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560"/>
        <w:gridCol w:w="1800"/>
        <w:gridCol w:w="1800"/>
        <w:gridCol w:w="1800"/>
      </w:tblGrid>
      <w:tr w:rsidR="003165EB" w:rsidTr="00C3339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обязательства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Кредитор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(должник)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возникновения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65EB" w:rsidTr="00C3339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5EB" w:rsidRDefault="003165EB" w:rsidP="00C3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Достоверность и полноту настоящих сведений подтверждаю.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pStyle w:val="ConsPlusNonformat"/>
      </w:pPr>
      <w:r>
        <w:t>"__" ____________ 20__ г. _________________________________________________</w:t>
      </w:r>
    </w:p>
    <w:p w:rsidR="003165EB" w:rsidRDefault="003165EB" w:rsidP="003165EB">
      <w:pPr>
        <w:pStyle w:val="ConsPlusNonformat"/>
      </w:pPr>
      <w:r>
        <w:t xml:space="preserve">   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3165EB" w:rsidRDefault="003165EB" w:rsidP="003165EB">
      <w:pPr>
        <w:pStyle w:val="ConsPlusNonformat"/>
      </w:pPr>
      <w:r>
        <w:t xml:space="preserve">                          _________________________________________________</w:t>
      </w:r>
    </w:p>
    <w:p w:rsidR="003165EB" w:rsidRDefault="003165EB" w:rsidP="003165EB">
      <w:pPr>
        <w:pStyle w:val="ConsPlusNonformat"/>
      </w:pPr>
      <w:r>
        <w:t xml:space="preserve">                            должности государственной гражданской службы</w:t>
      </w:r>
    </w:p>
    <w:p w:rsidR="003165EB" w:rsidRDefault="003165EB" w:rsidP="003165EB">
      <w:pPr>
        <w:pStyle w:val="ConsPlusNonformat"/>
      </w:pPr>
      <w:r>
        <w:t xml:space="preserve">                          _________________________________________________</w:t>
      </w:r>
    </w:p>
    <w:p w:rsidR="003165EB" w:rsidRDefault="003165EB" w:rsidP="003165EB">
      <w:pPr>
        <w:pStyle w:val="ConsPlusNonformat"/>
      </w:pPr>
      <w:r>
        <w:t xml:space="preserve">                                Ненецкого автономного округа, который</w:t>
      </w:r>
    </w:p>
    <w:p w:rsidR="003165EB" w:rsidRDefault="003165EB" w:rsidP="003165EB">
      <w:pPr>
        <w:pStyle w:val="ConsPlusNonformat"/>
      </w:pPr>
      <w:r>
        <w:t xml:space="preserve">                          _________________________________________________</w:t>
      </w:r>
    </w:p>
    <w:p w:rsidR="003165EB" w:rsidRDefault="003165EB" w:rsidP="003165EB">
      <w:pPr>
        <w:pStyle w:val="ConsPlusNonformat"/>
      </w:pPr>
      <w:r>
        <w:t xml:space="preserve">                                        представляет сведения)</w:t>
      </w:r>
    </w:p>
    <w:p w:rsidR="003165EB" w:rsidRDefault="003165EB" w:rsidP="003165EB">
      <w:pPr>
        <w:pStyle w:val="ConsPlusNonformat"/>
      </w:pPr>
      <w:r>
        <w:t>___________________________________________________________________________</w:t>
      </w:r>
    </w:p>
    <w:p w:rsidR="003165EB" w:rsidRDefault="003165EB" w:rsidP="003165EB">
      <w:pPr>
        <w:pStyle w:val="ConsPlusNonformat"/>
      </w:pPr>
      <w:r>
        <w:t xml:space="preserve">                (Ф.И.О. и подпись лица, принявшего справку)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3" w:name="Par684"/>
      <w:bookmarkEnd w:id="33"/>
      <w:r>
        <w:rPr>
          <w:rFonts w:cs="Times New Roman"/>
        </w:rPr>
        <w:t>&lt;1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 xml:space="preserve">казываются имеющиеся на отчетную дату срочные обязательства </w:t>
      </w:r>
      <w:r>
        <w:rPr>
          <w:rFonts w:cs="Times New Roman"/>
        </w:rPr>
        <w:lastRenderedPageBreak/>
        <w:t>финансового характера на сумму, превышающую 100-кратный размер минимальной оплаты труда, установленный на отчетную дату.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4" w:name="Par685"/>
      <w:bookmarkEnd w:id="34"/>
      <w:r>
        <w:rPr>
          <w:rFonts w:cs="Times New Roman"/>
        </w:rPr>
        <w:t>&lt;2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существо обязательства (заем, кредит и другие).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5" w:name="Par686"/>
      <w:bookmarkEnd w:id="35"/>
      <w:r>
        <w:rPr>
          <w:rFonts w:cs="Times New Roman"/>
        </w:rPr>
        <w:t>&lt;3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6" w:name="Par687"/>
      <w:bookmarkEnd w:id="36"/>
      <w:r>
        <w:rPr>
          <w:rFonts w:cs="Times New Roman"/>
        </w:rPr>
        <w:t>&lt;4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7" w:name="Par688"/>
      <w:bookmarkEnd w:id="37"/>
      <w:r>
        <w:rPr>
          <w:rFonts w:cs="Times New Roman"/>
        </w:rPr>
        <w:t>&lt;5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bookmarkStart w:id="38" w:name="Par689"/>
      <w:bookmarkEnd w:id="38"/>
      <w:r>
        <w:rPr>
          <w:rFonts w:cs="Times New Roman"/>
        </w:rPr>
        <w:t>&lt;6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3165EB" w:rsidRDefault="003165EB" w:rsidP="00316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735BEF" w:rsidRDefault="00735BEF"/>
    <w:sectPr w:rsidR="0073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B"/>
    <w:rsid w:val="003165EB"/>
    <w:rsid w:val="0073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6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6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Сопочкина</dc:creator>
  <cp:lastModifiedBy>Ирина Витальевна Сопочкина</cp:lastModifiedBy>
  <cp:revision>1</cp:revision>
  <dcterms:created xsi:type="dcterms:W3CDTF">2014-03-18T11:48:00Z</dcterms:created>
  <dcterms:modified xsi:type="dcterms:W3CDTF">2014-03-18T11:49:00Z</dcterms:modified>
</cp:coreProperties>
</file>