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>Утверждена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постановлением главы Администрации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от 19.03.2010 N 6-пг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A515A" w:rsidRDefault="00DA515A" w:rsidP="00DA515A">
      <w:pPr>
        <w:pStyle w:val="ConsPlusNonformat"/>
      </w:pPr>
      <w:r>
        <w:t xml:space="preserve">            В __________________________________________________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</w:t>
      </w:r>
      <w:proofErr w:type="gramStart"/>
      <w:r>
        <w:t>(указывается наименование кадрового подразделения</w:t>
      </w:r>
      <w:proofErr w:type="gramEnd"/>
    </w:p>
    <w:p w:rsidR="00DA515A" w:rsidRDefault="00DA515A" w:rsidP="00DA515A">
      <w:pPr>
        <w:pStyle w:val="ConsPlusNonformat"/>
      </w:pPr>
      <w:r>
        <w:t xml:space="preserve">                     _________________________________</w:t>
      </w:r>
    </w:p>
    <w:p w:rsidR="00DA515A" w:rsidRDefault="00DA515A" w:rsidP="00DA515A">
      <w:pPr>
        <w:pStyle w:val="ConsPlusNonformat"/>
      </w:pPr>
      <w:r>
        <w:t xml:space="preserve">                         государственного органа)</w:t>
      </w:r>
    </w:p>
    <w:p w:rsidR="00DA515A" w:rsidRDefault="00DA515A" w:rsidP="00DA515A">
      <w:pPr>
        <w:pStyle w:val="ConsPlusNonformat"/>
      </w:pPr>
    </w:p>
    <w:p w:rsidR="00DA515A" w:rsidRDefault="00DA515A" w:rsidP="00DA515A">
      <w:pPr>
        <w:pStyle w:val="ConsPlusNonformat"/>
      </w:pPr>
      <w:bookmarkStart w:id="0" w:name="Par989"/>
      <w:bookmarkEnd w:id="0"/>
      <w:r>
        <w:t xml:space="preserve">                                  СПРАВКА</w:t>
      </w:r>
    </w:p>
    <w:p w:rsidR="00DA515A" w:rsidRDefault="00DA515A" w:rsidP="00DA515A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DA515A" w:rsidRDefault="00DA515A" w:rsidP="00DA515A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DA515A" w:rsidRDefault="00DA515A" w:rsidP="00DA515A">
      <w:pPr>
        <w:pStyle w:val="ConsPlusNonformat"/>
      </w:pPr>
      <w:r>
        <w:t xml:space="preserve">             государственного гражданского служащего Ненецкого</w:t>
      </w:r>
    </w:p>
    <w:p w:rsidR="00DA515A" w:rsidRDefault="00DA515A" w:rsidP="00DA515A">
      <w:pPr>
        <w:pStyle w:val="ConsPlusNonformat"/>
      </w:pPr>
      <w:r>
        <w:t xml:space="preserve">                          автономного округа </w:t>
      </w:r>
      <w:hyperlink w:anchor="Par1016" w:history="1">
        <w:r>
          <w:rPr>
            <w:color w:val="0000FF"/>
          </w:rPr>
          <w:t>&lt;1&gt;</w:t>
        </w:r>
      </w:hyperlink>
    </w:p>
    <w:p w:rsidR="00DA515A" w:rsidRDefault="00DA515A" w:rsidP="00DA515A">
      <w:pPr>
        <w:pStyle w:val="ConsPlusNonformat"/>
      </w:pPr>
    </w:p>
    <w:p w:rsidR="00DA515A" w:rsidRDefault="00DA515A" w:rsidP="00DA515A">
      <w:pPr>
        <w:pStyle w:val="ConsPlusNonformat"/>
      </w:pPr>
      <w:r>
        <w:t xml:space="preserve">    Я, ___________________________________________________________________,</w:t>
      </w:r>
    </w:p>
    <w:p w:rsidR="00DA515A" w:rsidRDefault="00DA515A" w:rsidP="00DA515A">
      <w:pPr>
        <w:pStyle w:val="ConsPlusNonformat"/>
      </w:pPr>
      <w:r>
        <w:t xml:space="preserve">                   (фамилия, имя, отчество, дата рождения)</w:t>
      </w:r>
    </w:p>
    <w:p w:rsidR="00DA515A" w:rsidRDefault="00DA515A" w:rsidP="00DA515A">
      <w:pPr>
        <w:pStyle w:val="ConsPlusNonformat"/>
      </w:pPr>
      <w:r>
        <w:t>__________________________________________________________________________,</w:t>
      </w:r>
    </w:p>
    <w:p w:rsidR="00DA515A" w:rsidRDefault="00DA515A" w:rsidP="00DA515A">
      <w:pPr>
        <w:pStyle w:val="ConsPlusNonformat"/>
      </w:pPr>
      <w:r>
        <w:t xml:space="preserve">                   (место службы, занимаемая должность)</w:t>
      </w:r>
    </w:p>
    <w:p w:rsidR="00DA515A" w:rsidRDefault="00DA515A" w:rsidP="00DA515A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DA515A" w:rsidRDefault="00DA515A" w:rsidP="00DA515A">
      <w:pPr>
        <w:pStyle w:val="ConsPlusNonformat"/>
      </w:pPr>
      <w:r>
        <w:t xml:space="preserve">                                     (адрес места жительства)</w:t>
      </w:r>
    </w:p>
    <w:p w:rsidR="00DA515A" w:rsidRDefault="00DA515A" w:rsidP="00DA515A">
      <w:pPr>
        <w:pStyle w:val="ConsPlusNonformat"/>
      </w:pPr>
      <w:r>
        <w:t>сообщаю  сведения  о  доходах  за  отчетный период с 1 января 20__ г. по 31</w:t>
      </w:r>
    </w:p>
    <w:p w:rsidR="00DA515A" w:rsidRDefault="00DA515A" w:rsidP="00DA515A">
      <w:pPr>
        <w:pStyle w:val="ConsPlusNonformat"/>
      </w:pPr>
      <w:r>
        <w:t xml:space="preserve">декабря 20__ г. </w:t>
      </w:r>
      <w:proofErr w:type="gramStart"/>
      <w:r>
        <w:t>моей</w:t>
      </w:r>
      <w:proofErr w:type="gramEnd"/>
      <w:r>
        <w:t xml:space="preserve"> (моего) 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                  </w:t>
      </w:r>
      <w:proofErr w:type="gramStart"/>
      <w:r>
        <w:t>(супруги (супруга), несовершеннолетней</w:t>
      </w:r>
      <w:proofErr w:type="gramEnd"/>
    </w:p>
    <w:p w:rsidR="00DA515A" w:rsidRDefault="00DA515A" w:rsidP="00DA515A">
      <w:pPr>
        <w:pStyle w:val="ConsPlusNonformat"/>
      </w:pPr>
      <w:r>
        <w:t>___________________________________________________________________________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     дочери, несовершеннолетнего сына)</w:t>
      </w:r>
    </w:p>
    <w:p w:rsidR="00DA515A" w:rsidRDefault="00DA515A" w:rsidP="00DA515A">
      <w:pPr>
        <w:pStyle w:val="ConsPlusNonformat"/>
      </w:pPr>
      <w:r>
        <w:t>___________________________________________________________________________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  (фамилия, имя, отчество, дата рождения)</w:t>
      </w:r>
    </w:p>
    <w:p w:rsidR="00DA515A" w:rsidRDefault="00DA515A" w:rsidP="00DA515A">
      <w:pPr>
        <w:pStyle w:val="ConsPlusNonformat"/>
      </w:pPr>
      <w:r>
        <w:t>___________________________________________________________________________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DA515A" w:rsidRDefault="00DA515A" w:rsidP="00DA515A">
      <w:pPr>
        <w:pStyle w:val="ConsPlusNonformat"/>
      </w:pPr>
      <w:r>
        <w:t>__________________________________________________________________________,</w:t>
      </w:r>
    </w:p>
    <w:p w:rsidR="00DA515A" w:rsidRDefault="00DA515A" w:rsidP="00DA515A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DA515A" w:rsidRDefault="00DA515A" w:rsidP="00DA515A">
      <w:pPr>
        <w:pStyle w:val="ConsPlusNonformat"/>
      </w:pPr>
      <w:r>
        <w:t xml:space="preserve">об  имуществе,  принадлежащем ей (ему) на праве собственности,  о вкладах </w:t>
      </w:r>
      <w:proofErr w:type="gramStart"/>
      <w:r>
        <w:t>в</w:t>
      </w:r>
      <w:proofErr w:type="gramEnd"/>
    </w:p>
    <w:p w:rsidR="00DA515A" w:rsidRDefault="00DA515A" w:rsidP="00DA515A">
      <w:pPr>
        <w:pStyle w:val="ConsPlusNonformat"/>
      </w:pPr>
      <w:r>
        <w:t xml:space="preserve">банках,  ценных  бумагах,  об  обязательствах  имущественного  характера </w:t>
      </w:r>
      <w:proofErr w:type="gramStart"/>
      <w:r>
        <w:t>по</w:t>
      </w:r>
      <w:proofErr w:type="gramEnd"/>
    </w:p>
    <w:p w:rsidR="00DA515A" w:rsidRDefault="00DA515A" w:rsidP="00DA515A">
      <w:pPr>
        <w:pStyle w:val="ConsPlusNonformat"/>
      </w:pPr>
      <w:r>
        <w:t>состоянию на конец отчетного периода (на отчетную дату):</w:t>
      </w:r>
    </w:p>
    <w:p w:rsidR="00DA515A" w:rsidRDefault="00DA515A" w:rsidP="00DA515A">
      <w:pPr>
        <w:pStyle w:val="ConsPlusNonformat"/>
      </w:pPr>
      <w:r>
        <w:t xml:space="preserve">    --------------------------------</w:t>
      </w:r>
    </w:p>
    <w:p w:rsidR="00DA515A" w:rsidRDefault="00DA515A" w:rsidP="00DA515A">
      <w:pPr>
        <w:pStyle w:val="ConsPlusNonformat"/>
      </w:pPr>
      <w:bookmarkStart w:id="1" w:name="Par1016"/>
      <w:bookmarkEnd w:id="1"/>
      <w:r>
        <w:t xml:space="preserve">    &lt;1&gt; Сведения  представляются отдельно на супругу (супруга) и на каждого</w:t>
      </w:r>
    </w:p>
    <w:p w:rsidR="00DA515A" w:rsidRDefault="00DA515A" w:rsidP="00DA515A">
      <w:pPr>
        <w:pStyle w:val="ConsPlusNonformat"/>
      </w:pPr>
      <w:r>
        <w:t>из   несовершеннолетних   детей   государственного  гражданского  служащего</w:t>
      </w:r>
    </w:p>
    <w:p w:rsidR="00DA515A" w:rsidRDefault="00DA515A" w:rsidP="00DA515A">
      <w:pPr>
        <w:pStyle w:val="ConsPlusNonformat"/>
      </w:pPr>
      <w:r>
        <w:t>Ненецкого автономного округа, который представляет сведения.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2" w:name="Par1020"/>
      <w:bookmarkEnd w:id="2"/>
      <w:r>
        <w:rPr>
          <w:rFonts w:cs="Times New Roman"/>
        </w:rPr>
        <w:t xml:space="preserve">Раздел 1. Сведения о доходах </w:t>
      </w:r>
      <w:hyperlink w:anchor="Par1051" w:history="1">
        <w:r>
          <w:rPr>
            <w:rFonts w:cs="Times New Roman"/>
            <w:color w:val="0000FF"/>
          </w:rPr>
          <w:t>&lt;1&gt;</w:t>
        </w:r>
      </w:hyperlink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040"/>
      </w:tblGrid>
      <w:tr w:rsidR="00DA515A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" w:name="Par1051"/>
      <w:bookmarkEnd w:id="3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доходы (включая пенсии, пособия, иные выплаты) за отчетный период.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4" w:name="Par1052"/>
      <w:bookmarkEnd w:id="4"/>
      <w:r>
        <w:rPr>
          <w:rFonts w:cs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5" w:name="Par1054"/>
      <w:bookmarkEnd w:id="5"/>
      <w:r>
        <w:rPr>
          <w:rFonts w:cs="Times New Roman"/>
        </w:rPr>
        <w:t>Раздел 2. Сведения об имуществе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6" w:name="Par1056"/>
      <w:bookmarkEnd w:id="6"/>
      <w:r>
        <w:rPr>
          <w:rFonts w:cs="Times New Roman"/>
        </w:rPr>
        <w:t>2.1. Недвижимое имущество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DA515A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10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10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7" w:name="Par1096"/>
      <w:bookmarkEnd w:id="7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Ненецкого автономного округа, который представляет сведения.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8" w:name="Par1097"/>
      <w:bookmarkEnd w:id="8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9" w:name="Par1099"/>
      <w:bookmarkEnd w:id="9"/>
      <w:r>
        <w:rPr>
          <w:rFonts w:cs="Times New Roman"/>
        </w:rPr>
        <w:t>2.2. Транспортные средства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280"/>
        <w:gridCol w:w="2280"/>
      </w:tblGrid>
      <w:tr w:rsidR="00DA515A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средства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1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0" w:name="Par1141"/>
      <w:bookmarkEnd w:id="10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Ненецкого автономного округа, который представляет сведения.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11" w:name="Par1143"/>
      <w:bookmarkEnd w:id="11"/>
      <w:r>
        <w:rPr>
          <w:rFonts w:cs="Times New Roman"/>
        </w:rPr>
        <w:t>Раздел 3. Сведения о денежных средствах, находящихся на счетах в банках и иных кредитных организациях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200"/>
        <w:gridCol w:w="1560"/>
        <w:gridCol w:w="1440"/>
      </w:tblGrid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1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2" w:name="Par1160"/>
      <w:bookmarkEnd w:id="12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счета (депозитный, текущий, расчетный, ссудный и другие) и валюта счета.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3" w:name="Par1161"/>
      <w:bookmarkEnd w:id="13"/>
      <w:r>
        <w:rPr>
          <w:rFonts w:cs="Times New Roman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14" w:name="Par1163"/>
      <w:bookmarkEnd w:id="14"/>
      <w:r>
        <w:rPr>
          <w:rFonts w:cs="Times New Roman"/>
        </w:rPr>
        <w:t>Раздел 4. Сведения о ценных бумагах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15" w:name="Par1165"/>
      <w:bookmarkEnd w:id="15"/>
      <w:r>
        <w:rPr>
          <w:rFonts w:cs="Times New Roman"/>
        </w:rPr>
        <w:t>4.1. Акции и иное участие в коммерческих организациях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160"/>
        <w:gridCol w:w="1440"/>
        <w:gridCol w:w="1080"/>
        <w:gridCol w:w="1320"/>
      </w:tblGrid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11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6" w:name="Par1186"/>
      <w:bookmarkEnd w:id="16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7" w:name="Par1187"/>
      <w:bookmarkEnd w:id="17"/>
      <w:r>
        <w:rPr>
          <w:rFonts w:cs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8" w:name="Par1188"/>
      <w:bookmarkEnd w:id="18"/>
      <w:r>
        <w:rPr>
          <w:rFonts w:cs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9" w:name="Par1189"/>
      <w:bookmarkEnd w:id="19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20" w:name="Par1191"/>
      <w:bookmarkEnd w:id="20"/>
      <w:r>
        <w:rPr>
          <w:rFonts w:cs="Times New Roman"/>
        </w:rPr>
        <w:t>4.2. Иные ценные бумаги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040"/>
        <w:gridCol w:w="2640"/>
        <w:gridCol w:w="1440"/>
        <w:gridCol w:w="1440"/>
      </w:tblGrid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12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выпустившее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ценную бумагу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 (руб.)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Итого по </w:t>
      </w:r>
      <w:hyperlink w:anchor="Par1163" w:history="1">
        <w:r>
          <w:rPr>
            <w:rFonts w:cs="Times New Roman"/>
            <w:color w:val="0000FF"/>
          </w:rPr>
          <w:t>разделу 4</w:t>
        </w:r>
      </w:hyperlink>
      <w:r>
        <w:rPr>
          <w:rFonts w:cs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1" w:name="Par1215"/>
      <w:bookmarkEnd w:id="21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2" w:name="Par1216"/>
      <w:bookmarkEnd w:id="22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23" w:name="Par1218"/>
      <w:bookmarkEnd w:id="23"/>
      <w:r>
        <w:rPr>
          <w:rFonts w:cs="Times New Roman"/>
        </w:rPr>
        <w:t>Раздел 5. Сведения об обязательствах имущественного характера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24" w:name="Par1220"/>
      <w:bookmarkEnd w:id="24"/>
      <w:r>
        <w:rPr>
          <w:rFonts w:cs="Times New Roman"/>
        </w:rPr>
        <w:t xml:space="preserve">5.1. Объекты недвижимого имущества, находящиеся в пользовании </w:t>
      </w:r>
      <w:hyperlink w:anchor="Par1237" w:history="1">
        <w:r>
          <w:rPr>
            <w:rFonts w:cs="Times New Roman"/>
            <w:color w:val="0000FF"/>
          </w:rPr>
          <w:t>&lt;1&gt;</w:t>
        </w:r>
      </w:hyperlink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2040"/>
        <w:gridCol w:w="2160"/>
        <w:gridCol w:w="1080"/>
      </w:tblGrid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1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5" w:name="Par1237"/>
      <w:bookmarkEnd w:id="25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 состоянию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6" w:name="Par1238"/>
      <w:bookmarkEnd w:id="26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недвижимого имущества (земельный участок, жилой дом, дача и другие).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7" w:name="Par1239"/>
      <w:bookmarkEnd w:id="27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пользования (аренда, безвозмездное пользование и другие) и сроки пользования.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8" w:name="Par1240"/>
      <w:bookmarkEnd w:id="28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29" w:name="Par1242"/>
      <w:bookmarkEnd w:id="29"/>
      <w:r>
        <w:rPr>
          <w:rFonts w:cs="Times New Roman"/>
        </w:rPr>
        <w:t xml:space="preserve">5.2. Прочие обязательства </w:t>
      </w:r>
      <w:hyperlink w:anchor="Par1267" w:history="1">
        <w:r>
          <w:rPr>
            <w:rFonts w:cs="Times New Roman"/>
            <w:color w:val="0000FF"/>
          </w:rPr>
          <w:t>&lt;1&gt;</w:t>
        </w:r>
      </w:hyperlink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800"/>
        <w:gridCol w:w="1800"/>
        <w:gridCol w:w="1800"/>
      </w:tblGrid>
      <w:tr w:rsidR="00DA515A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(должник)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515A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15A" w:rsidRDefault="00DA515A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Достоверность и полноту настоящих сведений подтверждаю.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pStyle w:val="ConsPlusNonformat"/>
      </w:pPr>
      <w:r>
        <w:t>"__" ____________ 20__ г. 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DA515A" w:rsidRDefault="00DA515A" w:rsidP="00DA515A">
      <w:pPr>
        <w:pStyle w:val="ConsPlusNonformat"/>
      </w:pPr>
      <w:r>
        <w:t xml:space="preserve">                          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                    </w:t>
      </w:r>
      <w:proofErr w:type="gramStart"/>
      <w:r>
        <w:t>Ненецкого автономного округа)</w:t>
      </w:r>
      <w:proofErr w:type="gramEnd"/>
    </w:p>
    <w:p w:rsidR="00DA515A" w:rsidRDefault="00DA515A" w:rsidP="00DA515A">
      <w:pPr>
        <w:pStyle w:val="ConsPlusNonformat"/>
      </w:pPr>
      <w:r>
        <w:t>___________________________________________________________________________</w:t>
      </w:r>
    </w:p>
    <w:p w:rsidR="00DA515A" w:rsidRDefault="00DA515A" w:rsidP="00DA515A">
      <w:pPr>
        <w:pStyle w:val="ConsPlusNonformat"/>
      </w:pPr>
      <w:r>
        <w:t xml:space="preserve">                (Ф.И.О. и подпись лица, принявшего справку)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0" w:name="Par1267"/>
      <w:bookmarkEnd w:id="30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1" w:name="Par1268"/>
      <w:bookmarkEnd w:id="31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существо обязательства (заем, кредит и другие).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2" w:name="Par1269"/>
      <w:bookmarkEnd w:id="32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3" w:name="Par1270"/>
      <w:bookmarkEnd w:id="33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4" w:name="Par1271"/>
      <w:bookmarkEnd w:id="34"/>
      <w:r>
        <w:rPr>
          <w:rFonts w:cs="Times New Roman"/>
        </w:rPr>
        <w:t>&lt;5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5" w:name="Par1272"/>
      <w:bookmarkEnd w:id="35"/>
      <w:r>
        <w:rPr>
          <w:rFonts w:cs="Times New Roman"/>
        </w:rPr>
        <w:t>&lt;6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</w:t>
      </w:r>
      <w:r>
        <w:rPr>
          <w:rFonts w:cs="Times New Roman"/>
        </w:rPr>
        <w:lastRenderedPageBreak/>
        <w:t>гарантии и поручительства.</w:t>
      </w: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DA515A" w:rsidRDefault="00DA515A" w:rsidP="00DA515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DA515A" w:rsidRDefault="00DA515A" w:rsidP="00DA515A"/>
    <w:p w:rsidR="00735BEF" w:rsidRDefault="00735BEF">
      <w:bookmarkStart w:id="36" w:name="_GoBack"/>
      <w:bookmarkEnd w:id="36"/>
    </w:p>
    <w:sectPr w:rsidR="00735BEF" w:rsidSect="003F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A"/>
    <w:rsid w:val="00735BEF"/>
    <w:rsid w:val="00D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5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2014-03-18T11:53:00Z</dcterms:created>
  <dcterms:modified xsi:type="dcterms:W3CDTF">2014-03-18T11:54:00Z</dcterms:modified>
</cp:coreProperties>
</file>